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5F04" w14:textId="77777777" w:rsidR="00235486" w:rsidRDefault="00235486" w:rsidP="002354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Trebuchet MS" w:hAnsi="Trebuchet MS" w:cs="Segoe UI"/>
          <w:b/>
          <w:bCs/>
          <w:color w:val="000000"/>
        </w:rPr>
        <w:t>National Officer –</w:t>
      </w:r>
      <w:r>
        <w:rPr>
          <w:rFonts w:ascii="Trebuchet MS" w:eastAsia="Trebuchet MS" w:hAnsi="Trebuchet MS" w:cs="Trebuchet MS"/>
          <w:b/>
          <w:bCs/>
          <w:color w:val="000000" w:themeColor="text1"/>
        </w:rPr>
        <w:t xml:space="preserve"> Equality, Diversity and Inclusion</w:t>
      </w:r>
      <w:r w:rsidRPr="00E27981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</w:rPr>
        <w:t>(ED&amp;I) – Person Specification</w:t>
      </w:r>
    </w:p>
    <w:p w14:paraId="0ACBDEFE" w14:textId="77777777" w:rsidR="00235486" w:rsidRDefault="00235486" w:rsidP="00235486">
      <w:pPr>
        <w:spacing w:after="0"/>
      </w:pPr>
    </w:p>
    <w:p w14:paraId="4A367523" w14:textId="77777777" w:rsidR="00235486" w:rsidRPr="000F698F" w:rsidRDefault="00235486" w:rsidP="00235486">
      <w:pPr>
        <w:spacing w:after="0"/>
        <w:rPr>
          <w:rFonts w:ascii="Trebuchet MS" w:hAnsi="Trebuchet MS"/>
          <w:b/>
          <w:bCs/>
        </w:rPr>
      </w:pPr>
      <w:r w:rsidRPr="000F698F">
        <w:rPr>
          <w:rFonts w:ascii="Trebuchet MS" w:eastAsia="Times New Roman" w:hAnsi="Trebuchet MS" w:cs="Times New Roman"/>
          <w:b/>
          <w:bCs/>
          <w:color w:val="000000" w:themeColor="text1"/>
        </w:rPr>
        <w:t>About the FDA</w:t>
      </w:r>
    </w:p>
    <w:p w14:paraId="2638A8C4" w14:textId="77777777" w:rsidR="00235486" w:rsidRDefault="00235486" w:rsidP="00235486">
      <w:pPr>
        <w:spacing w:after="0"/>
        <w:rPr>
          <w:rFonts w:ascii="Trebuchet MS" w:eastAsia="Times New Roman" w:hAnsi="Trebuchet MS" w:cs="Times New Roman"/>
          <w:color w:val="000000" w:themeColor="text1"/>
        </w:rPr>
      </w:pPr>
      <w:bookmarkStart w:id="0" w:name="_Hlk132181993"/>
      <w:r w:rsidRPr="00EA5444">
        <w:rPr>
          <w:rFonts w:ascii="Trebuchet MS" w:eastAsia="Times New Roman" w:hAnsi="Trebuchet MS" w:cs="Times New Roman"/>
          <w:color w:val="000000" w:themeColor="text1"/>
        </w:rPr>
        <w:t xml:space="preserve">For </w:t>
      </w:r>
      <w:r>
        <w:rPr>
          <w:rFonts w:ascii="Trebuchet MS" w:eastAsia="Times New Roman" w:hAnsi="Trebuchet MS" w:cs="Times New Roman"/>
          <w:color w:val="000000" w:themeColor="text1"/>
        </w:rPr>
        <w:t xml:space="preserve">over a </w:t>
      </w:r>
      <w:r w:rsidRPr="00EA5444">
        <w:rPr>
          <w:rFonts w:ascii="Trebuchet MS" w:eastAsia="Times New Roman" w:hAnsi="Trebuchet MS" w:cs="Times New Roman"/>
          <w:color w:val="000000" w:themeColor="text1"/>
        </w:rPr>
        <w:t>century the FDA has been a strong, pragmatic trade union representing public sector leaders and professionals working in the civil service and parliaments across the UK. The FDA is not party-political and seeks to improve members’ working lives and the public services they deliver through negotiating and campaigning.</w:t>
      </w:r>
      <w:bookmarkEnd w:id="0"/>
      <w:r w:rsidRPr="00EA5444">
        <w:rPr>
          <w:rFonts w:ascii="Trebuchet MS" w:eastAsia="Times New Roman" w:hAnsi="Trebuchet MS" w:cs="Times New Roman"/>
          <w:color w:val="000000" w:themeColor="text1"/>
        </w:rPr>
        <w:t xml:space="preserve"> FDA members come from a variety of different professions including policy advisors in Whitehall, prosecutors, economists, diplomats, lawyers and tax professionals.</w:t>
      </w:r>
      <w:r>
        <w:rPr>
          <w:rFonts w:ascii="Trebuchet MS" w:eastAsia="Times New Roman" w:hAnsi="Trebuchet MS" w:cs="Times New Roman"/>
          <w:color w:val="000000" w:themeColor="text1"/>
        </w:rPr>
        <w:t xml:space="preserve"> The FDA has membership within over 250 civil and public service employers across the UK.</w:t>
      </w:r>
    </w:p>
    <w:p w14:paraId="66AF3401" w14:textId="77777777" w:rsidR="00235486" w:rsidRPr="00EA5444" w:rsidRDefault="00235486" w:rsidP="00235486">
      <w:pPr>
        <w:spacing w:after="0"/>
        <w:rPr>
          <w:rFonts w:ascii="Trebuchet MS" w:hAnsi="Trebuchet MS"/>
        </w:rPr>
      </w:pPr>
    </w:p>
    <w:p w14:paraId="6A6AEB2B" w14:textId="77777777" w:rsidR="00235486" w:rsidRDefault="00235486" w:rsidP="00235486">
      <w:pPr>
        <w:spacing w:after="0"/>
        <w:rPr>
          <w:rFonts w:ascii="Trebuchet MS" w:eastAsia="Times New Roman" w:hAnsi="Trebuchet MS" w:cs="Times New Roman"/>
          <w:color w:val="000000" w:themeColor="text1"/>
        </w:rPr>
      </w:pPr>
      <w:r w:rsidRPr="00EA5444">
        <w:rPr>
          <w:rFonts w:ascii="Trebuchet MS" w:eastAsia="Times New Roman" w:hAnsi="Trebuchet MS" w:cs="Times New Roman"/>
          <w:color w:val="000000" w:themeColor="text1"/>
        </w:rPr>
        <w:t xml:space="preserve">The FDA is </w:t>
      </w:r>
      <w:r>
        <w:rPr>
          <w:rFonts w:ascii="Trebuchet MS" w:eastAsia="Times New Roman" w:hAnsi="Trebuchet MS" w:cs="Times New Roman"/>
          <w:color w:val="000000" w:themeColor="text1"/>
        </w:rPr>
        <w:t xml:space="preserve">a growing, </w:t>
      </w:r>
      <w:r w:rsidRPr="00EA5444">
        <w:rPr>
          <w:rFonts w:ascii="Trebuchet MS" w:eastAsia="Times New Roman" w:hAnsi="Trebuchet MS" w:cs="Times New Roman"/>
          <w:color w:val="000000" w:themeColor="text1"/>
        </w:rPr>
        <w:t xml:space="preserve">exciting and vibrant </w:t>
      </w:r>
      <w:r>
        <w:rPr>
          <w:rFonts w:ascii="Trebuchet MS" w:eastAsia="Times New Roman" w:hAnsi="Trebuchet MS" w:cs="Times New Roman"/>
          <w:color w:val="000000" w:themeColor="text1"/>
        </w:rPr>
        <w:t xml:space="preserve">union </w:t>
      </w:r>
      <w:r w:rsidRPr="00EA5444">
        <w:rPr>
          <w:rFonts w:ascii="Trebuchet MS" w:eastAsia="Times New Roman" w:hAnsi="Trebuchet MS" w:cs="Times New Roman"/>
          <w:color w:val="000000" w:themeColor="text1"/>
        </w:rPr>
        <w:t>with many different opportunities to improve the working lives of FDA members. Recently, the FDA has been involved with defending civil servants against attacks on their impartiality</w:t>
      </w:r>
      <w:r>
        <w:rPr>
          <w:rFonts w:ascii="Trebuchet MS" w:eastAsia="Times New Roman" w:hAnsi="Trebuchet MS" w:cs="Times New Roman"/>
          <w:color w:val="000000" w:themeColor="text1"/>
        </w:rPr>
        <w:t>,</w:t>
      </w:r>
      <w:r w:rsidRPr="00EA5444">
        <w:rPr>
          <w:rFonts w:ascii="Trebuchet MS" w:eastAsia="Times New Roman" w:hAnsi="Trebuchet MS" w:cs="Times New Roman"/>
          <w:color w:val="000000" w:themeColor="text1"/>
        </w:rPr>
        <w:t xml:space="preserve"> </w:t>
      </w:r>
      <w:r>
        <w:rPr>
          <w:rFonts w:ascii="Trebuchet MS" w:eastAsia="Times New Roman" w:hAnsi="Trebuchet MS" w:cs="Times New Roman"/>
          <w:color w:val="000000" w:themeColor="text1"/>
        </w:rPr>
        <w:t>leading the campaign for a new system to be in place for dealing with Ministerial misconduct against civil servants, and m</w:t>
      </w:r>
      <w:r w:rsidRPr="00423837">
        <w:rPr>
          <w:rFonts w:ascii="Trebuchet MS" w:eastAsia="Times New Roman" w:hAnsi="Trebuchet MS" w:cs="Times New Roman"/>
          <w:color w:val="000000" w:themeColor="text1"/>
        </w:rPr>
        <w:t xml:space="preserve">aking the case for change for the current inadequate </w:t>
      </w:r>
      <w:r>
        <w:rPr>
          <w:rFonts w:ascii="Trebuchet MS" w:eastAsia="Times New Roman" w:hAnsi="Trebuchet MS" w:cs="Times New Roman"/>
          <w:color w:val="000000" w:themeColor="text1"/>
        </w:rPr>
        <w:t>level of base pay and lack of pay progression a</w:t>
      </w:r>
      <w:r w:rsidRPr="00423837">
        <w:rPr>
          <w:rFonts w:ascii="Trebuchet MS" w:eastAsia="Times New Roman" w:hAnsi="Trebuchet MS" w:cs="Times New Roman"/>
          <w:color w:val="000000" w:themeColor="text1"/>
        </w:rPr>
        <w:t>cross the civil service.</w:t>
      </w:r>
      <w:r>
        <w:rPr>
          <w:rFonts w:ascii="Trebuchet MS" w:eastAsia="Times New Roman" w:hAnsi="Trebuchet MS" w:cs="Times New Roman"/>
          <w:color w:val="000000" w:themeColor="text1"/>
        </w:rPr>
        <w:t xml:space="preserve"> The union has developed a bespoke reps development course for underrepresented groups to seek to build a more diverse union. The union partners with Dods to deliver its ‘into leadership’ events for women and ethnic minorities as well as the ‘Unlocking the SCS’ event series. </w:t>
      </w:r>
    </w:p>
    <w:p w14:paraId="22CCC48A" w14:textId="77777777" w:rsidR="00235486" w:rsidRDefault="00235486" w:rsidP="00235486">
      <w:pPr>
        <w:spacing w:after="0"/>
        <w:rPr>
          <w:rFonts w:ascii="Trebuchet MS" w:eastAsia="Times New Roman" w:hAnsi="Trebuchet MS" w:cs="Times New Roman"/>
          <w:color w:val="000000" w:themeColor="text1"/>
        </w:rPr>
      </w:pPr>
    </w:p>
    <w:p w14:paraId="249C9589" w14:textId="77777777" w:rsidR="00235486" w:rsidRDefault="00235486" w:rsidP="00235486">
      <w:pPr>
        <w:spacing w:after="0"/>
        <w:rPr>
          <w:rFonts w:ascii="Trebuchet MS" w:eastAsia="Times New Roman" w:hAnsi="Trebuchet MS" w:cs="Times New Roman"/>
          <w:color w:val="000000" w:themeColor="text1"/>
        </w:rPr>
      </w:pPr>
      <w:r w:rsidRPr="00EA5444">
        <w:rPr>
          <w:rFonts w:ascii="Trebuchet MS" w:eastAsia="Times New Roman" w:hAnsi="Trebuchet MS" w:cs="Times New Roman"/>
          <w:color w:val="000000" w:themeColor="text1"/>
        </w:rPr>
        <w:t xml:space="preserve">Further information on our work and current activities can be found on the FDA website at </w:t>
      </w:r>
      <w:hyperlink>
        <w:r w:rsidRPr="00EA5444">
          <w:rPr>
            <w:rStyle w:val="Hyperlink"/>
            <w:rFonts w:ascii="Trebuchet MS" w:eastAsia="Times New Roman" w:hAnsi="Trebuchet MS" w:cs="Times New Roman"/>
          </w:rPr>
          <w:t>www.fda.org.uk</w:t>
        </w:r>
      </w:hyperlink>
      <w:r>
        <w:rPr>
          <w:rStyle w:val="Hyperlink"/>
          <w:rFonts w:ascii="Trebuchet MS" w:eastAsia="Times New Roman" w:hAnsi="Trebuchet MS" w:cs="Times New Roman"/>
        </w:rPr>
        <w:t>,</w:t>
      </w:r>
      <w:r w:rsidRPr="00EA5444">
        <w:rPr>
          <w:rFonts w:ascii="Trebuchet MS" w:eastAsia="Times New Roman" w:hAnsi="Trebuchet MS" w:cs="Times New Roman"/>
          <w:color w:val="000000" w:themeColor="text1"/>
        </w:rPr>
        <w:t xml:space="preserve"> on our Twitter feed @FDA_Union or on the General Secretary, Dave Penman’s Twitter feed @FDAGenSec.</w:t>
      </w:r>
    </w:p>
    <w:p w14:paraId="2621737A" w14:textId="77777777" w:rsidR="00235486" w:rsidRPr="00EA5444" w:rsidRDefault="00235486" w:rsidP="00235486">
      <w:pPr>
        <w:spacing w:after="0"/>
        <w:rPr>
          <w:rFonts w:ascii="Trebuchet MS" w:hAnsi="Trebuchet MS"/>
        </w:rPr>
      </w:pPr>
    </w:p>
    <w:p w14:paraId="6C57C677" w14:textId="77777777" w:rsidR="00235486" w:rsidRPr="004A3732" w:rsidRDefault="00235486" w:rsidP="00235486">
      <w:pPr>
        <w:spacing w:after="0"/>
        <w:rPr>
          <w:rFonts w:ascii="Trebuchet MS" w:hAnsi="Trebuchet MS"/>
          <w:b/>
          <w:bCs/>
        </w:rPr>
      </w:pPr>
      <w:r w:rsidRPr="004A3732">
        <w:rPr>
          <w:rFonts w:ascii="Trebuchet MS" w:eastAsia="Times New Roman" w:hAnsi="Trebuchet MS" w:cs="Times New Roman"/>
          <w:b/>
          <w:bCs/>
          <w:color w:val="000000" w:themeColor="text1"/>
        </w:rPr>
        <w:t>What we are looking for</w:t>
      </w:r>
    </w:p>
    <w:p w14:paraId="7E65B771" w14:textId="77777777" w:rsidR="00235486" w:rsidRDefault="00235486" w:rsidP="00235486">
      <w:pPr>
        <w:spacing w:after="0"/>
        <w:rPr>
          <w:rFonts w:ascii="Trebuchet MS" w:eastAsia="Times New Roman" w:hAnsi="Trebuchet MS" w:cs="Times New Roman"/>
          <w:color w:val="000000" w:themeColor="text1"/>
        </w:rPr>
      </w:pPr>
      <w:r>
        <w:rPr>
          <w:rFonts w:ascii="Trebuchet MS" w:eastAsia="Times New Roman" w:hAnsi="Trebuchet MS" w:cs="Times New Roman"/>
          <w:color w:val="000000" w:themeColor="text1"/>
        </w:rPr>
        <w:t xml:space="preserve">The </w:t>
      </w:r>
      <w:r w:rsidRPr="004A3732">
        <w:rPr>
          <w:rFonts w:ascii="Trebuchet MS" w:eastAsia="Times New Roman" w:hAnsi="Trebuchet MS" w:cs="Times New Roman"/>
          <w:color w:val="000000" w:themeColor="text1"/>
        </w:rPr>
        <w:t xml:space="preserve">FDA </w:t>
      </w:r>
      <w:r>
        <w:rPr>
          <w:rFonts w:ascii="Trebuchet MS" w:eastAsia="Times New Roman" w:hAnsi="Trebuchet MS" w:cs="Times New Roman"/>
          <w:color w:val="000000" w:themeColor="text1"/>
        </w:rPr>
        <w:t xml:space="preserve">is the fastest growing union in the UK. We </w:t>
      </w:r>
      <w:r w:rsidRPr="004A3732">
        <w:rPr>
          <w:rFonts w:ascii="Trebuchet MS" w:eastAsia="Times New Roman" w:hAnsi="Trebuchet MS" w:cs="Times New Roman"/>
          <w:color w:val="000000" w:themeColor="text1"/>
        </w:rPr>
        <w:t>pride ourselves on providing excellence in individual member representation; a pragmatic voice in both central and local negotiations; a strong voice defending the impartiality, integrity and professionalism of civil servants</w:t>
      </w:r>
      <w:r>
        <w:rPr>
          <w:rFonts w:ascii="Trebuchet MS" w:eastAsia="Times New Roman" w:hAnsi="Trebuchet MS" w:cs="Times New Roman"/>
          <w:color w:val="000000" w:themeColor="text1"/>
        </w:rPr>
        <w:t>;</w:t>
      </w:r>
      <w:r w:rsidRPr="004A3732">
        <w:rPr>
          <w:rFonts w:ascii="Trebuchet MS" w:eastAsia="Times New Roman" w:hAnsi="Trebuchet MS" w:cs="Times New Roman"/>
          <w:color w:val="000000" w:themeColor="text1"/>
        </w:rPr>
        <w:t xml:space="preserve"> a</w:t>
      </w:r>
      <w:r>
        <w:rPr>
          <w:rFonts w:ascii="Trebuchet MS" w:eastAsia="Times New Roman" w:hAnsi="Trebuchet MS" w:cs="Times New Roman"/>
          <w:color w:val="000000" w:themeColor="text1"/>
        </w:rPr>
        <w:t>s well as</w:t>
      </w:r>
      <w:r w:rsidRPr="004A3732">
        <w:rPr>
          <w:rFonts w:ascii="Trebuchet MS" w:eastAsia="Times New Roman" w:hAnsi="Trebuchet MS" w:cs="Times New Roman"/>
          <w:color w:val="000000" w:themeColor="text1"/>
        </w:rPr>
        <w:t xml:space="preserve"> providing career development and support for members.</w:t>
      </w:r>
      <w:r>
        <w:rPr>
          <w:rFonts w:ascii="Trebuchet MS" w:hAnsi="Trebuchet MS"/>
        </w:rPr>
        <w:t xml:space="preserve"> </w:t>
      </w:r>
      <w:r w:rsidRPr="004A3732">
        <w:rPr>
          <w:rFonts w:ascii="Trebuchet MS" w:eastAsia="Times New Roman" w:hAnsi="Trebuchet MS" w:cs="Times New Roman"/>
          <w:color w:val="000000" w:themeColor="text1"/>
        </w:rPr>
        <w:t xml:space="preserve">Each </w:t>
      </w:r>
      <w:r>
        <w:rPr>
          <w:rFonts w:ascii="Trebuchet MS" w:eastAsia="Times New Roman" w:hAnsi="Trebuchet MS" w:cs="Times New Roman"/>
          <w:color w:val="000000" w:themeColor="text1"/>
        </w:rPr>
        <w:t>N</w:t>
      </w:r>
      <w:r w:rsidRPr="004A3732">
        <w:rPr>
          <w:rFonts w:ascii="Trebuchet MS" w:eastAsia="Times New Roman" w:hAnsi="Trebuchet MS" w:cs="Times New Roman"/>
          <w:color w:val="000000" w:themeColor="text1"/>
        </w:rPr>
        <w:t xml:space="preserve">ational </w:t>
      </w:r>
      <w:r>
        <w:rPr>
          <w:rFonts w:ascii="Trebuchet MS" w:eastAsia="Times New Roman" w:hAnsi="Trebuchet MS" w:cs="Times New Roman"/>
          <w:color w:val="000000" w:themeColor="text1"/>
        </w:rPr>
        <w:t>O</w:t>
      </w:r>
      <w:r w:rsidRPr="004A3732">
        <w:rPr>
          <w:rFonts w:ascii="Trebuchet MS" w:eastAsia="Times New Roman" w:hAnsi="Trebuchet MS" w:cs="Times New Roman"/>
          <w:color w:val="000000" w:themeColor="text1"/>
        </w:rPr>
        <w:t>fficer has a balanced pitch made up of a number of employers</w:t>
      </w:r>
      <w:r>
        <w:rPr>
          <w:rFonts w:ascii="Trebuchet MS" w:eastAsia="Times New Roman" w:hAnsi="Trebuchet MS" w:cs="Times New Roman"/>
          <w:color w:val="000000" w:themeColor="text1"/>
        </w:rPr>
        <w:t xml:space="preserve"> and/or </w:t>
      </w:r>
      <w:r w:rsidRPr="004A3732">
        <w:rPr>
          <w:rFonts w:ascii="Trebuchet MS" w:eastAsia="Times New Roman" w:hAnsi="Trebuchet MS" w:cs="Times New Roman"/>
          <w:color w:val="000000" w:themeColor="text1"/>
        </w:rPr>
        <w:t>specialist areas.</w:t>
      </w:r>
    </w:p>
    <w:p w14:paraId="1F3B5FC4" w14:textId="77777777" w:rsidR="00235486" w:rsidRDefault="00235486" w:rsidP="00235486">
      <w:pPr>
        <w:spacing w:after="0"/>
        <w:rPr>
          <w:rFonts w:ascii="Trebuchet MS" w:eastAsia="Times New Roman" w:hAnsi="Trebuchet MS" w:cs="Times New Roman"/>
          <w:color w:val="000000" w:themeColor="text1"/>
        </w:rPr>
      </w:pPr>
      <w:r w:rsidRPr="004A3732">
        <w:rPr>
          <w:rFonts w:ascii="Trebuchet MS" w:eastAsia="Times New Roman" w:hAnsi="Trebuchet MS" w:cs="Times New Roman"/>
          <w:color w:val="000000" w:themeColor="text1"/>
        </w:rPr>
        <w:t xml:space="preserve"> </w:t>
      </w:r>
    </w:p>
    <w:p w14:paraId="43D5A377" w14:textId="77777777" w:rsidR="00235486" w:rsidRDefault="00235486" w:rsidP="00235486">
      <w:pPr>
        <w:spacing w:after="0"/>
        <w:rPr>
          <w:rFonts w:ascii="Trebuchet MS" w:hAnsi="Trebuchet MS"/>
          <w:u w:color="000000"/>
          <w:lang w:val="en-US"/>
        </w:rPr>
      </w:pPr>
      <w:r>
        <w:rPr>
          <w:rFonts w:ascii="Trebuchet MS" w:eastAsia="Times New Roman" w:hAnsi="Trebuchet MS" w:cs="Times New Roman"/>
          <w:color w:val="000000" w:themeColor="text1"/>
        </w:rPr>
        <w:t>FDA</w:t>
      </w:r>
      <w:r w:rsidRPr="00F123D6">
        <w:rPr>
          <w:rFonts w:ascii="Trebuchet MS" w:eastAsia="Times New Roman" w:hAnsi="Trebuchet MS" w:cs="Times New Roman"/>
          <w:color w:val="000000" w:themeColor="text1"/>
        </w:rPr>
        <w:t xml:space="preserve"> </w:t>
      </w:r>
      <w:r>
        <w:rPr>
          <w:rFonts w:ascii="Trebuchet MS" w:eastAsia="Times New Roman" w:hAnsi="Trebuchet MS" w:cs="Times New Roman"/>
          <w:color w:val="000000" w:themeColor="text1"/>
        </w:rPr>
        <w:t>N</w:t>
      </w:r>
      <w:r w:rsidRPr="00F123D6">
        <w:rPr>
          <w:rFonts w:ascii="Trebuchet MS" w:eastAsia="Times New Roman" w:hAnsi="Trebuchet MS" w:cs="Times New Roman"/>
          <w:color w:val="000000" w:themeColor="text1"/>
        </w:rPr>
        <w:t xml:space="preserve">ational </w:t>
      </w:r>
      <w:r>
        <w:rPr>
          <w:rFonts w:ascii="Trebuchet MS" w:eastAsia="Times New Roman" w:hAnsi="Trebuchet MS" w:cs="Times New Roman"/>
          <w:color w:val="000000" w:themeColor="text1"/>
        </w:rPr>
        <w:t>O</w:t>
      </w:r>
      <w:r w:rsidRPr="00F123D6">
        <w:rPr>
          <w:rFonts w:ascii="Trebuchet MS" w:eastAsia="Times New Roman" w:hAnsi="Trebuchet MS" w:cs="Times New Roman"/>
          <w:color w:val="000000" w:themeColor="text1"/>
        </w:rPr>
        <w:t>fficer</w:t>
      </w:r>
      <w:r>
        <w:rPr>
          <w:rFonts w:ascii="Trebuchet MS" w:eastAsia="Times New Roman" w:hAnsi="Trebuchet MS" w:cs="Times New Roman"/>
          <w:color w:val="000000" w:themeColor="text1"/>
        </w:rPr>
        <w:t>s</w:t>
      </w:r>
      <w:r w:rsidRPr="00F123D6">
        <w:rPr>
          <w:rFonts w:ascii="Trebuchet MS" w:eastAsia="Times New Roman" w:hAnsi="Trebuchet MS" w:cs="Times New Roman"/>
          <w:color w:val="000000" w:themeColor="text1"/>
        </w:rPr>
        <w:t xml:space="preserve"> ha</w:t>
      </w:r>
      <w:r>
        <w:rPr>
          <w:rFonts w:ascii="Trebuchet MS" w:eastAsia="Times New Roman" w:hAnsi="Trebuchet MS" w:cs="Times New Roman"/>
          <w:color w:val="000000" w:themeColor="text1"/>
        </w:rPr>
        <w:t>ve</w:t>
      </w:r>
      <w:r w:rsidRPr="00F123D6">
        <w:rPr>
          <w:rFonts w:ascii="Trebuchet MS" w:eastAsia="Times New Roman" w:hAnsi="Trebuchet MS" w:cs="Times New Roman"/>
          <w:color w:val="000000" w:themeColor="text1"/>
        </w:rPr>
        <w:t xml:space="preserve"> a significant degree of autonomy in their</w:t>
      </w:r>
      <w:r w:rsidRPr="00F123D6">
        <w:rPr>
          <w:rFonts w:ascii="Trebuchet MS" w:hAnsi="Trebuchet MS"/>
        </w:rPr>
        <w:t xml:space="preserve"> role</w:t>
      </w:r>
      <w:r>
        <w:rPr>
          <w:rFonts w:ascii="Trebuchet MS" w:eastAsia="Times New Roman" w:hAnsi="Trebuchet MS" w:cs="Times New Roman"/>
          <w:color w:val="000000" w:themeColor="text1"/>
        </w:rPr>
        <w:t>. A</w:t>
      </w:r>
      <w:r w:rsidRPr="00F123D6">
        <w:rPr>
          <w:rFonts w:ascii="Trebuchet MS" w:eastAsia="Times New Roman" w:hAnsi="Trebuchet MS" w:cs="Times New Roman"/>
          <w:color w:val="000000" w:themeColor="text1"/>
        </w:rPr>
        <w:t>s a specialist role</w:t>
      </w:r>
      <w:r>
        <w:rPr>
          <w:rFonts w:ascii="Trebuchet MS" w:eastAsia="Times New Roman" w:hAnsi="Trebuchet MS" w:cs="Times New Roman"/>
          <w:color w:val="000000" w:themeColor="text1"/>
        </w:rPr>
        <w:t>,</w:t>
      </w:r>
      <w:r w:rsidRPr="00F123D6">
        <w:rPr>
          <w:rFonts w:ascii="Trebuchet MS" w:eastAsia="Times New Roman" w:hAnsi="Trebuchet MS" w:cs="Times New Roman"/>
          <w:color w:val="000000" w:themeColor="text1"/>
        </w:rPr>
        <w:t xml:space="preserve"> this post </w:t>
      </w:r>
      <w:r w:rsidRPr="00F123D6">
        <w:rPr>
          <w:rFonts w:ascii="Trebuchet MS" w:hAnsi="Trebuchet MS"/>
          <w:u w:color="000000"/>
          <w:lang w:val="en-US"/>
        </w:rPr>
        <w:t>will be responsible for the delivery of the FDA’s ED&amp;I strategy</w:t>
      </w:r>
      <w:r>
        <w:rPr>
          <w:rFonts w:ascii="Trebuchet MS" w:hAnsi="Trebuchet MS"/>
          <w:u w:color="000000"/>
          <w:lang w:val="en-US"/>
        </w:rPr>
        <w:t xml:space="preserve"> and campaigns</w:t>
      </w:r>
      <w:r w:rsidRPr="00F123D6">
        <w:rPr>
          <w:rFonts w:ascii="Trebuchet MS" w:hAnsi="Trebuchet MS"/>
          <w:u w:color="000000"/>
          <w:lang w:val="en-US"/>
        </w:rPr>
        <w:t>, leading the union</w:t>
      </w:r>
      <w:r>
        <w:rPr>
          <w:rFonts w:ascii="Trebuchet MS" w:hAnsi="Trebuchet MS"/>
          <w:u w:color="000000"/>
          <w:lang w:val="en-US"/>
        </w:rPr>
        <w:t>’</w:t>
      </w:r>
      <w:r w:rsidRPr="00F123D6">
        <w:rPr>
          <w:rFonts w:ascii="Trebuchet MS" w:hAnsi="Trebuchet MS"/>
          <w:u w:color="000000"/>
          <w:lang w:val="en-US"/>
        </w:rPr>
        <w:t xml:space="preserve">s </w:t>
      </w:r>
      <w:proofErr w:type="spellStart"/>
      <w:r w:rsidRPr="00F123D6">
        <w:rPr>
          <w:rFonts w:ascii="Trebuchet MS" w:hAnsi="Trebuchet MS"/>
          <w:u w:color="000000"/>
          <w:lang w:val="en-US"/>
        </w:rPr>
        <w:t>sub</w:t>
      </w:r>
      <w:r>
        <w:rPr>
          <w:rFonts w:ascii="Trebuchet MS" w:hAnsi="Trebuchet MS"/>
          <w:u w:color="000000"/>
          <w:lang w:val="en-US"/>
        </w:rPr>
        <w:t xml:space="preserve"> </w:t>
      </w:r>
      <w:r w:rsidRPr="00F123D6">
        <w:rPr>
          <w:rFonts w:ascii="Trebuchet MS" w:hAnsi="Trebuchet MS"/>
          <w:u w:color="000000"/>
          <w:lang w:val="en-US"/>
        </w:rPr>
        <w:t>committee</w:t>
      </w:r>
      <w:proofErr w:type="spellEnd"/>
      <w:r w:rsidRPr="00F123D6">
        <w:rPr>
          <w:rFonts w:ascii="Trebuchet MS" w:hAnsi="Trebuchet MS"/>
          <w:u w:color="000000"/>
          <w:lang w:val="en-US"/>
        </w:rPr>
        <w:t xml:space="preserve"> on equality, diversity and inclusion, ensuring TUC engagement and FDA attendance at TUC equality conferences. This post is a strategic </w:t>
      </w:r>
      <w:r>
        <w:rPr>
          <w:rFonts w:ascii="Trebuchet MS" w:hAnsi="Trebuchet MS"/>
          <w:u w:color="000000"/>
          <w:lang w:val="en-US"/>
        </w:rPr>
        <w:t>policy and campaigning</w:t>
      </w:r>
      <w:r w:rsidRPr="00F123D6">
        <w:rPr>
          <w:rFonts w:ascii="Trebuchet MS" w:hAnsi="Trebuchet MS"/>
          <w:u w:color="000000"/>
          <w:lang w:val="en-US"/>
        </w:rPr>
        <w:t xml:space="preserve"> role and will also be part of the union’s </w:t>
      </w:r>
      <w:r>
        <w:rPr>
          <w:rFonts w:ascii="Trebuchet MS" w:hAnsi="Trebuchet MS"/>
          <w:u w:color="000000"/>
          <w:lang w:val="en-US"/>
        </w:rPr>
        <w:t>N</w:t>
      </w:r>
      <w:r w:rsidRPr="00F123D6">
        <w:rPr>
          <w:rFonts w:ascii="Trebuchet MS" w:hAnsi="Trebuchet MS"/>
          <w:u w:color="000000"/>
          <w:lang w:val="en-US"/>
        </w:rPr>
        <w:t xml:space="preserve">ational </w:t>
      </w:r>
      <w:r>
        <w:rPr>
          <w:rFonts w:ascii="Trebuchet MS" w:hAnsi="Trebuchet MS"/>
          <w:u w:color="000000"/>
          <w:lang w:val="en-US"/>
        </w:rPr>
        <w:t>O</w:t>
      </w:r>
      <w:r w:rsidRPr="00F123D6">
        <w:rPr>
          <w:rFonts w:ascii="Trebuchet MS" w:hAnsi="Trebuchet MS"/>
          <w:u w:color="000000"/>
          <w:lang w:val="en-US"/>
        </w:rPr>
        <w:t>fficer cohort.</w:t>
      </w:r>
    </w:p>
    <w:p w14:paraId="75ECEE15" w14:textId="77777777" w:rsidR="00235486" w:rsidRPr="00C50364" w:rsidRDefault="00235486" w:rsidP="00235486">
      <w:pPr>
        <w:spacing w:after="0"/>
        <w:rPr>
          <w:rFonts w:ascii="Trebuchet MS" w:hAnsi="Trebuchet MS"/>
          <w:i/>
          <w:iCs/>
          <w:sz w:val="24"/>
          <w:szCs w:val="24"/>
          <w:u w:color="000000"/>
          <w:lang w:val="en-US"/>
        </w:rPr>
      </w:pPr>
    </w:p>
    <w:p w14:paraId="1D76A460" w14:textId="77777777" w:rsidR="00235486" w:rsidRDefault="00235486" w:rsidP="00235486">
      <w:pPr>
        <w:pStyle w:val="Default"/>
        <w:rPr>
          <w:rFonts w:ascii="Trebuchet MS" w:hAnsi="Trebuchet MS"/>
          <w:sz w:val="22"/>
          <w:szCs w:val="22"/>
          <w:u w:color="000000"/>
          <w:lang w:val="en-US"/>
        </w:rPr>
      </w:pPr>
      <w:r>
        <w:rPr>
          <w:rFonts w:ascii="Trebuchet MS" w:hAnsi="Trebuchet MS"/>
          <w:sz w:val="22"/>
          <w:szCs w:val="22"/>
          <w:u w:color="000000"/>
          <w:lang w:val="en-US"/>
        </w:rPr>
        <w:t xml:space="preserve">You will </w:t>
      </w:r>
      <w:r w:rsidRPr="00F123D6">
        <w:rPr>
          <w:rFonts w:ascii="Trebuchet MS" w:hAnsi="Trebuchet MS"/>
          <w:sz w:val="22"/>
          <w:szCs w:val="22"/>
          <w:u w:color="000000"/>
          <w:lang w:val="en-US"/>
        </w:rPr>
        <w:t>develop, lead and be responsible for the union</w:t>
      </w:r>
      <w:r>
        <w:rPr>
          <w:rFonts w:ascii="Trebuchet MS" w:hAnsi="Trebuchet MS"/>
          <w:sz w:val="22"/>
          <w:szCs w:val="22"/>
          <w:u w:color="000000"/>
          <w:lang w:val="en-US"/>
        </w:rPr>
        <w:t>’</w:t>
      </w:r>
      <w:r w:rsidRPr="00F123D6">
        <w:rPr>
          <w:rFonts w:ascii="Trebuchet MS" w:hAnsi="Trebuchet MS"/>
          <w:sz w:val="22"/>
          <w:szCs w:val="22"/>
          <w:u w:color="000000"/>
          <w:lang w:val="en-US"/>
        </w:rPr>
        <w:t>s internal and external equality activity, campaigns and policy. </w:t>
      </w:r>
      <w:r w:rsidRPr="00F123D6">
        <w:rPr>
          <w:rFonts w:ascii="Trebuchet MS" w:hAnsi="Trebuchet MS"/>
          <w:sz w:val="22"/>
          <w:szCs w:val="22"/>
          <w:lang w:val="en-US"/>
        </w:rPr>
        <w:t>This post </w:t>
      </w:r>
      <w:r w:rsidRPr="00F123D6">
        <w:rPr>
          <w:rStyle w:val="Link"/>
          <w:rFonts w:ascii="Trebuchet MS" w:hAnsi="Trebuchet MS"/>
          <w:sz w:val="22"/>
          <w:szCs w:val="22"/>
        </w:rPr>
        <w:t>will champion</w:t>
      </w:r>
      <w:r w:rsidRPr="00F123D6">
        <w:rPr>
          <w:rFonts w:ascii="Trebuchet MS" w:hAnsi="Trebuchet MS"/>
          <w:sz w:val="22"/>
          <w:szCs w:val="22"/>
          <w:u w:color="000000"/>
          <w:lang w:val="en-US"/>
        </w:rPr>
        <w:t xml:space="preserve"> the needs of members belonging to equality groups, </w:t>
      </w:r>
      <w:r w:rsidRPr="00C87A7C">
        <w:rPr>
          <w:rFonts w:ascii="Trebuchet MS" w:hAnsi="Trebuchet MS"/>
          <w:sz w:val="22"/>
          <w:szCs w:val="22"/>
          <w:u w:color="000000"/>
          <w:lang w:val="en-US"/>
        </w:rPr>
        <w:t xml:space="preserve">developing initiatives to </w:t>
      </w:r>
      <w:r>
        <w:rPr>
          <w:rFonts w:ascii="Trebuchet MS" w:hAnsi="Trebuchet MS"/>
          <w:sz w:val="22"/>
          <w:szCs w:val="22"/>
          <w:u w:color="000000"/>
          <w:lang w:val="en-US"/>
        </w:rPr>
        <w:t>increase our membership alongside rep involvement across our diverse membership</w:t>
      </w:r>
      <w:r w:rsidRPr="00F123D6">
        <w:rPr>
          <w:rFonts w:ascii="Trebuchet MS" w:hAnsi="Trebuchet MS"/>
          <w:sz w:val="22"/>
          <w:szCs w:val="22"/>
          <w:u w:color="000000"/>
          <w:lang w:val="en-US"/>
        </w:rPr>
        <w:t xml:space="preserve"> and working within the union on key issues to improve </w:t>
      </w:r>
      <w:r>
        <w:rPr>
          <w:rFonts w:ascii="Trebuchet MS" w:hAnsi="Trebuchet MS"/>
          <w:sz w:val="22"/>
          <w:szCs w:val="22"/>
          <w:u w:color="000000"/>
          <w:lang w:val="en-US"/>
        </w:rPr>
        <w:t xml:space="preserve">members’ </w:t>
      </w:r>
      <w:r w:rsidRPr="00F123D6">
        <w:rPr>
          <w:rFonts w:ascii="Trebuchet MS" w:hAnsi="Trebuchet MS"/>
          <w:sz w:val="22"/>
          <w:szCs w:val="22"/>
          <w:u w:color="000000"/>
          <w:lang w:val="en-US"/>
        </w:rPr>
        <w:t xml:space="preserve">working conditions. This post will be expected to foster and maintain effective relationships with both internal and external stakeholders. The </w:t>
      </w:r>
      <w:r>
        <w:rPr>
          <w:rFonts w:ascii="Trebuchet MS" w:hAnsi="Trebuchet MS"/>
          <w:sz w:val="22"/>
          <w:szCs w:val="22"/>
          <w:u w:color="000000"/>
          <w:lang w:val="en-US"/>
        </w:rPr>
        <w:t>N</w:t>
      </w:r>
      <w:r w:rsidRPr="00F123D6">
        <w:rPr>
          <w:rFonts w:ascii="Trebuchet MS" w:hAnsi="Trebuchet MS"/>
          <w:sz w:val="22"/>
          <w:szCs w:val="22"/>
          <w:u w:color="000000"/>
          <w:lang w:val="en-US"/>
        </w:rPr>
        <w:t xml:space="preserve">ational </w:t>
      </w:r>
      <w:r>
        <w:rPr>
          <w:rFonts w:ascii="Trebuchet MS" w:hAnsi="Trebuchet MS"/>
          <w:sz w:val="22"/>
          <w:szCs w:val="22"/>
          <w:u w:color="000000"/>
          <w:lang w:val="en-US"/>
        </w:rPr>
        <w:t>O</w:t>
      </w:r>
      <w:r w:rsidRPr="00F123D6">
        <w:rPr>
          <w:rFonts w:ascii="Trebuchet MS" w:hAnsi="Trebuchet MS"/>
          <w:sz w:val="22"/>
          <w:szCs w:val="22"/>
          <w:u w:color="000000"/>
          <w:lang w:val="en-US"/>
        </w:rPr>
        <w:t xml:space="preserve">fficer will be expected to establish links with community and equality </w:t>
      </w:r>
      <w:proofErr w:type="spellStart"/>
      <w:r w:rsidRPr="00F123D6">
        <w:rPr>
          <w:rFonts w:ascii="Trebuchet MS" w:hAnsi="Trebuchet MS"/>
          <w:sz w:val="22"/>
          <w:szCs w:val="22"/>
          <w:u w:color="000000"/>
          <w:lang w:val="en-US"/>
        </w:rPr>
        <w:t>organisations</w:t>
      </w:r>
      <w:proofErr w:type="spellEnd"/>
      <w:r w:rsidRPr="00F123D6">
        <w:rPr>
          <w:rFonts w:ascii="Trebuchet MS" w:hAnsi="Trebuchet MS"/>
          <w:sz w:val="22"/>
          <w:szCs w:val="22"/>
          <w:u w:color="000000"/>
          <w:lang w:val="en-US"/>
        </w:rPr>
        <w:t xml:space="preserve"> to enhance the union’s equality work. </w:t>
      </w:r>
    </w:p>
    <w:p w14:paraId="6B8CBD61" w14:textId="77777777" w:rsidR="00235486" w:rsidRDefault="00235486" w:rsidP="00235486">
      <w:pPr>
        <w:pStyle w:val="Default"/>
        <w:rPr>
          <w:rFonts w:ascii="Trebuchet MS" w:hAnsi="Trebuchet MS"/>
          <w:sz w:val="22"/>
          <w:szCs w:val="22"/>
          <w:u w:color="000000"/>
          <w:lang w:val="en-US"/>
        </w:rPr>
      </w:pPr>
    </w:p>
    <w:p w14:paraId="114A2F86" w14:textId="77777777" w:rsidR="00235486" w:rsidRDefault="00235486" w:rsidP="00235486">
      <w:pPr>
        <w:pStyle w:val="Default"/>
        <w:rPr>
          <w:rFonts w:ascii="Trebuchet MS" w:hAnsi="Trebuchet MS"/>
          <w:sz w:val="22"/>
          <w:szCs w:val="22"/>
          <w:u w:color="000000"/>
          <w:lang w:val="en-US"/>
        </w:rPr>
      </w:pPr>
    </w:p>
    <w:p w14:paraId="660DCFC4" w14:textId="77777777" w:rsidR="00235486" w:rsidRDefault="00235486" w:rsidP="00235486">
      <w:pPr>
        <w:pStyle w:val="Default"/>
        <w:rPr>
          <w:rFonts w:ascii="Trebuchet MS" w:hAnsi="Trebuchet MS"/>
          <w:sz w:val="22"/>
          <w:szCs w:val="22"/>
          <w:shd w:val="clear" w:color="auto" w:fill="FFFFFF"/>
          <w:lang w:val="en-US"/>
        </w:rPr>
      </w:pPr>
      <w:r w:rsidRPr="001F1494">
        <w:rPr>
          <w:rFonts w:ascii="Trebuchet MS" w:hAnsi="Trebuchet MS"/>
          <w:sz w:val="22"/>
          <w:szCs w:val="22"/>
          <w:shd w:val="clear" w:color="auto" w:fill="FFFFFF"/>
          <w:lang w:val="en-US"/>
        </w:rPr>
        <w:lastRenderedPageBreak/>
        <w:t>Crucial to th</w:t>
      </w:r>
      <w:r>
        <w:rPr>
          <w:rFonts w:ascii="Trebuchet MS" w:hAnsi="Trebuchet MS"/>
          <w:sz w:val="22"/>
          <w:szCs w:val="22"/>
          <w:shd w:val="clear" w:color="auto" w:fill="FFFFFF"/>
          <w:lang w:val="en-US"/>
        </w:rPr>
        <w:t>is</w:t>
      </w:r>
      <w:r w:rsidRPr="001F1494">
        <w:rPr>
          <w:rFonts w:ascii="Trebuchet MS" w:hAnsi="Trebuchet MS"/>
          <w:sz w:val="22"/>
          <w:szCs w:val="22"/>
          <w:shd w:val="clear" w:color="auto" w:fill="FFFFFF"/>
          <w:lang w:val="en-US"/>
        </w:rPr>
        <w:t xml:space="preserve"> role will be the ability to lead, influence and inspire in order to continue to grow the reputation and profile of </w:t>
      </w:r>
      <w:r>
        <w:rPr>
          <w:rFonts w:ascii="Trebuchet MS" w:hAnsi="Trebuchet MS"/>
          <w:sz w:val="22"/>
          <w:szCs w:val="22"/>
          <w:shd w:val="clear" w:color="auto" w:fill="FFFFFF"/>
          <w:lang w:val="en-US"/>
        </w:rPr>
        <w:t>ED&amp;I</w:t>
      </w:r>
      <w:r w:rsidRPr="001F1494">
        <w:rPr>
          <w:rFonts w:ascii="Trebuchet MS" w:hAnsi="Trebuchet MS"/>
          <w:sz w:val="22"/>
          <w:szCs w:val="22"/>
          <w:shd w:val="clear" w:color="auto" w:fill="FFFFFF"/>
          <w:lang w:val="en-US"/>
        </w:rPr>
        <w:t xml:space="preserve"> in</w:t>
      </w:r>
      <w:r>
        <w:rPr>
          <w:rFonts w:ascii="Trebuchet MS" w:hAnsi="Trebuchet MS"/>
          <w:sz w:val="22"/>
          <w:szCs w:val="22"/>
          <w:shd w:val="clear" w:color="auto" w:fill="FFFFFF"/>
          <w:lang w:val="en-US"/>
        </w:rPr>
        <w:t xml:space="preserve"> the</w:t>
      </w:r>
      <w:r w:rsidRPr="001F1494">
        <w:rPr>
          <w:rFonts w:ascii="Trebuchet MS" w:hAnsi="Trebuchet MS"/>
          <w:sz w:val="22"/>
          <w:szCs w:val="22"/>
          <w:shd w:val="clear" w:color="auto" w:fill="FFFFFF"/>
          <w:lang w:val="en-US"/>
        </w:rPr>
        <w:t xml:space="preserve"> FDA </w:t>
      </w:r>
      <w:r>
        <w:rPr>
          <w:rFonts w:ascii="Trebuchet MS" w:hAnsi="Trebuchet MS"/>
          <w:sz w:val="22"/>
          <w:szCs w:val="22"/>
          <w:shd w:val="clear" w:color="auto" w:fill="FFFFFF"/>
          <w:lang w:val="en-US"/>
        </w:rPr>
        <w:t xml:space="preserve">– </w:t>
      </w:r>
      <w:r w:rsidRPr="001F1494">
        <w:rPr>
          <w:rFonts w:ascii="Trebuchet MS" w:hAnsi="Trebuchet MS"/>
          <w:sz w:val="22"/>
          <w:szCs w:val="22"/>
          <w:shd w:val="clear" w:color="auto" w:fill="FFFFFF"/>
          <w:lang w:val="en-US"/>
        </w:rPr>
        <w:t>both internally and externally. The post holder will be a self-starter, eager to take on a challenge and develop new skills and knowledge.</w:t>
      </w:r>
    </w:p>
    <w:p w14:paraId="3AE872DC" w14:textId="77777777" w:rsidR="00235486" w:rsidRPr="001F1494" w:rsidRDefault="00235486" w:rsidP="00235486">
      <w:pPr>
        <w:pStyle w:val="Default"/>
        <w:rPr>
          <w:rFonts w:ascii="Trebuchet MS" w:eastAsia="Trebuchet MS" w:hAnsi="Trebuchet MS" w:cs="Trebuchet MS"/>
          <w:sz w:val="22"/>
          <w:szCs w:val="22"/>
          <w:shd w:val="clear" w:color="auto" w:fill="FFFFFF"/>
        </w:rPr>
      </w:pPr>
    </w:p>
    <w:p w14:paraId="028B47E7" w14:textId="77777777" w:rsidR="00235486" w:rsidRDefault="00235486" w:rsidP="00235486">
      <w:pPr>
        <w:spacing w:after="0"/>
        <w:rPr>
          <w:rFonts w:ascii="Trebuchet MS" w:hAnsi="Trebuchet MS" w:cs="Times New Roman"/>
        </w:rPr>
      </w:pPr>
      <w:r w:rsidRPr="00DA1993">
        <w:rPr>
          <w:rFonts w:ascii="Trebuchet MS" w:hAnsi="Trebuchet MS" w:cs="Times New Roman"/>
        </w:rPr>
        <w:t xml:space="preserve">The </w:t>
      </w:r>
      <w:r>
        <w:rPr>
          <w:rFonts w:ascii="Trebuchet MS" w:hAnsi="Trebuchet MS" w:cs="Times New Roman"/>
        </w:rPr>
        <w:t>N</w:t>
      </w:r>
      <w:r w:rsidRPr="00DA1993">
        <w:rPr>
          <w:rFonts w:ascii="Trebuchet MS" w:hAnsi="Trebuchet MS" w:cs="Times New Roman"/>
        </w:rPr>
        <w:t xml:space="preserve">ational </w:t>
      </w:r>
      <w:r>
        <w:rPr>
          <w:rFonts w:ascii="Trebuchet MS" w:hAnsi="Trebuchet MS" w:cs="Times New Roman"/>
        </w:rPr>
        <w:t>O</w:t>
      </w:r>
      <w:r w:rsidRPr="00DA1993">
        <w:rPr>
          <w:rFonts w:ascii="Trebuchet MS" w:hAnsi="Trebuchet MS" w:cs="Times New Roman"/>
        </w:rPr>
        <w:t xml:space="preserve">fficer and FDA teams offer a positive working environment by working together to support each other. </w:t>
      </w:r>
      <w:r>
        <w:rPr>
          <w:rFonts w:ascii="Trebuchet MS" w:eastAsia="Trebuchet MS" w:hAnsi="Trebuchet MS" w:cs="Trebuchet MS"/>
          <w:color w:val="000000" w:themeColor="text1"/>
        </w:rPr>
        <w:t>T</w:t>
      </w:r>
      <w:r w:rsidRPr="00850679">
        <w:rPr>
          <w:rFonts w:ascii="Trebuchet MS" w:eastAsia="Trebuchet MS" w:hAnsi="Trebuchet MS" w:cs="Trebuchet MS"/>
          <w:color w:val="000000" w:themeColor="text1"/>
        </w:rPr>
        <w:t xml:space="preserve">he role does </w:t>
      </w:r>
      <w:r w:rsidRPr="00850679">
        <w:rPr>
          <w:rFonts w:ascii="Trebuchet MS" w:hAnsi="Trebuchet MS" w:cs="Times New Roman"/>
        </w:rPr>
        <w:t xml:space="preserve">occasionally </w:t>
      </w:r>
      <w:r w:rsidRPr="00850679">
        <w:rPr>
          <w:rFonts w:ascii="Trebuchet MS" w:eastAsia="Trebuchet MS" w:hAnsi="Trebuchet MS" w:cs="Trebuchet MS"/>
          <w:color w:val="000000" w:themeColor="text1"/>
        </w:rPr>
        <w:t>involve some travel throughout the UK</w:t>
      </w:r>
      <w:r w:rsidRPr="00DA1993">
        <w:rPr>
          <w:rFonts w:ascii="Trebuchet MS" w:eastAsia="Trebuchet MS" w:hAnsi="Trebuchet MS" w:cs="Trebuchet MS"/>
          <w:color w:val="000000" w:themeColor="text1"/>
        </w:rPr>
        <w:t xml:space="preserve">. </w:t>
      </w:r>
      <w:r w:rsidRPr="00C87A7C">
        <w:rPr>
          <w:rFonts w:ascii="Trebuchet MS" w:eastAsia="Times New Roman" w:hAnsi="Trebuchet MS" w:cs="Times New Roman"/>
        </w:rPr>
        <w:t xml:space="preserve">This </w:t>
      </w:r>
      <w:r>
        <w:rPr>
          <w:rFonts w:ascii="Trebuchet MS" w:eastAsia="Times New Roman" w:hAnsi="Trebuchet MS" w:cs="Times New Roman"/>
        </w:rPr>
        <w:t>will</w:t>
      </w:r>
      <w:r w:rsidRPr="00C87A7C">
        <w:rPr>
          <w:rFonts w:ascii="Trebuchet MS" w:eastAsia="Times New Roman" w:hAnsi="Trebuchet MS" w:cs="Times New Roman"/>
        </w:rPr>
        <w:t xml:space="preserve"> be discussed in detail with the successful candidate and </w:t>
      </w:r>
      <w:r>
        <w:rPr>
          <w:rFonts w:ascii="Trebuchet MS" w:eastAsia="Times New Roman" w:hAnsi="Trebuchet MS" w:cs="Times New Roman"/>
        </w:rPr>
        <w:t xml:space="preserve">is likely to change </w:t>
      </w:r>
      <w:r w:rsidRPr="00C87A7C">
        <w:rPr>
          <w:rFonts w:ascii="Trebuchet MS" w:eastAsia="Times New Roman" w:hAnsi="Trebuchet MS" w:cs="Times New Roman"/>
        </w:rPr>
        <w:t>as</w:t>
      </w:r>
      <w:r>
        <w:rPr>
          <w:rFonts w:ascii="Trebuchet MS" w:eastAsia="Times New Roman" w:hAnsi="Trebuchet MS" w:cs="Times New Roman"/>
        </w:rPr>
        <w:t xml:space="preserve"> the FDA adapts to the future world of work and we</w:t>
      </w:r>
      <w:r w:rsidRPr="00C87A7C">
        <w:rPr>
          <w:rFonts w:ascii="Trebuchet MS" w:eastAsia="Times New Roman" w:hAnsi="Trebuchet MS" w:cs="Times New Roman"/>
        </w:rPr>
        <w:t xml:space="preserve"> develop our</w:t>
      </w:r>
      <w:r w:rsidRPr="00C87A7C">
        <w:rPr>
          <w:rFonts w:ascii="Trebuchet MS" w:hAnsi="Trebuchet MS" w:cs="Times New Roman"/>
        </w:rPr>
        <w:t xml:space="preserve"> approach to the use of our office</w:t>
      </w:r>
      <w:r>
        <w:rPr>
          <w:rFonts w:ascii="Trebuchet MS" w:hAnsi="Trebuchet MS" w:cs="Times New Roman"/>
        </w:rPr>
        <w:t xml:space="preserve"> space. </w:t>
      </w:r>
      <w:r w:rsidRPr="00DA1993">
        <w:rPr>
          <w:rFonts w:ascii="Trebuchet MS" w:eastAsia="Trebuchet MS" w:hAnsi="Trebuchet MS" w:cs="Trebuchet MS"/>
          <w:color w:val="000000" w:themeColor="text1"/>
        </w:rPr>
        <w:t xml:space="preserve">You </w:t>
      </w:r>
      <w:r w:rsidRPr="00DA1993">
        <w:rPr>
          <w:rFonts w:ascii="Trebuchet MS" w:hAnsi="Trebuchet MS" w:cs="Times New Roman"/>
        </w:rPr>
        <w:t>will need to be flexible in your approach. The line management of the post is undertaken by a</w:t>
      </w:r>
      <w:r>
        <w:rPr>
          <w:rFonts w:ascii="Trebuchet MS" w:hAnsi="Trebuchet MS" w:cs="Times New Roman"/>
        </w:rPr>
        <w:t>n</w:t>
      </w:r>
      <w:r w:rsidRPr="00DA1993">
        <w:rPr>
          <w:rFonts w:ascii="Trebuchet MS" w:hAnsi="Trebuchet MS" w:cs="Times New Roman"/>
        </w:rPr>
        <w:t xml:space="preserve"> Assistant General Secretary</w:t>
      </w:r>
      <w:r>
        <w:rPr>
          <w:rFonts w:ascii="Trebuchet MS" w:hAnsi="Trebuchet MS" w:cs="Times New Roman"/>
        </w:rPr>
        <w:t>.</w:t>
      </w:r>
    </w:p>
    <w:p w14:paraId="34522490" w14:textId="77777777" w:rsidR="00235486" w:rsidRDefault="00235486" w:rsidP="00235486">
      <w:pPr>
        <w:spacing w:after="0"/>
        <w:rPr>
          <w:rFonts w:ascii="Trebuchet MS" w:hAnsi="Trebuchet MS" w:cs="Times New Roman"/>
        </w:rPr>
      </w:pPr>
    </w:p>
    <w:p w14:paraId="4E517245" w14:textId="77777777" w:rsidR="00235486" w:rsidRPr="00AF7893" w:rsidRDefault="00235486" w:rsidP="00235486">
      <w:pPr>
        <w:spacing w:after="0"/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b/>
          <w:bCs/>
          <w:color w:val="000000" w:themeColor="text1"/>
        </w:rPr>
        <w:t xml:space="preserve">National Officer </w:t>
      </w:r>
      <w:r>
        <w:rPr>
          <w:rFonts w:ascii="Trebuchet MS" w:eastAsia="Times New Roman" w:hAnsi="Trebuchet MS" w:cs="Times New Roman"/>
          <w:b/>
          <w:bCs/>
          <w:color w:val="000000" w:themeColor="text1"/>
        </w:rPr>
        <w:t xml:space="preserve">- </w:t>
      </w:r>
      <w:r>
        <w:rPr>
          <w:rFonts w:ascii="Trebuchet MS" w:eastAsia="Trebuchet MS" w:hAnsi="Trebuchet MS" w:cs="Trebuchet MS"/>
          <w:b/>
          <w:bCs/>
          <w:color w:val="000000" w:themeColor="text1"/>
        </w:rPr>
        <w:t>Equality, Diversity and Inclusion</w:t>
      </w:r>
      <w:r w:rsidRPr="00E27981">
        <w:rPr>
          <w:rFonts w:ascii="Trebuchet MS" w:eastAsia="Times New Roman" w:hAnsi="Trebuchet MS" w:cs="Times New Roman"/>
          <w:b/>
          <w:bCs/>
        </w:rPr>
        <w:t xml:space="preserve"> </w:t>
      </w:r>
      <w:r>
        <w:rPr>
          <w:rFonts w:ascii="Trebuchet MS" w:eastAsia="Times New Roman" w:hAnsi="Trebuchet MS" w:cs="Times New Roman"/>
          <w:b/>
          <w:bCs/>
        </w:rPr>
        <w:t xml:space="preserve">(ED&amp;I) </w:t>
      </w:r>
      <w:r w:rsidRPr="00D0567C">
        <w:rPr>
          <w:rFonts w:ascii="Trebuchet MS" w:eastAsia="Times New Roman" w:hAnsi="Trebuchet MS" w:cs="Times New Roman"/>
          <w:b/>
          <w:bCs/>
          <w:color w:val="000000" w:themeColor="text1"/>
        </w:rPr>
        <w:t>will have skills and experience that include</w:t>
      </w:r>
      <w:r w:rsidRPr="00AF7893">
        <w:rPr>
          <w:rFonts w:ascii="Trebuchet MS" w:eastAsia="Times New Roman" w:hAnsi="Trebuchet MS" w:cs="Times New Roman"/>
          <w:color w:val="000000" w:themeColor="text1"/>
        </w:rPr>
        <w:t>:</w:t>
      </w:r>
    </w:p>
    <w:p w14:paraId="25999643" w14:textId="77777777" w:rsidR="00235486" w:rsidRPr="00205706" w:rsidRDefault="00235486" w:rsidP="00235486">
      <w:pPr>
        <w:pStyle w:val="ListParagraph"/>
        <w:numPr>
          <w:ilvl w:val="0"/>
          <w:numId w:val="2"/>
        </w:numPr>
        <w:spacing w:after="0"/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color w:val="000000" w:themeColor="text1"/>
        </w:rPr>
        <w:t>Knowledge and understanding of employment and equality law</w:t>
      </w:r>
    </w:p>
    <w:p w14:paraId="10264FF9" w14:textId="77777777" w:rsidR="00235486" w:rsidRPr="008E37DC" w:rsidRDefault="00235486" w:rsidP="00235486">
      <w:pPr>
        <w:pStyle w:val="ListParagraph"/>
        <w:numPr>
          <w:ilvl w:val="0"/>
          <w:numId w:val="2"/>
        </w:numPr>
        <w:spacing w:after="0" w:line="276" w:lineRule="auto"/>
        <w:rPr>
          <w:rFonts w:ascii="Trebuchet MS" w:hAnsi="Trebuchet MS"/>
        </w:rPr>
      </w:pPr>
      <w:r w:rsidRPr="008E37DC">
        <w:rPr>
          <w:rFonts w:ascii="Trebuchet MS" w:eastAsia="Times New Roman" w:hAnsi="Trebuchet MS" w:cs="Times New Roman"/>
          <w:color w:val="000000" w:themeColor="text1"/>
        </w:rPr>
        <w:t xml:space="preserve">Knowledge of </w:t>
      </w:r>
      <w:r>
        <w:rPr>
          <w:rFonts w:ascii="Trebuchet MS" w:eastAsia="Times New Roman" w:hAnsi="Trebuchet MS" w:cs="Times New Roman"/>
          <w:color w:val="000000" w:themeColor="text1"/>
        </w:rPr>
        <w:t xml:space="preserve">how </w:t>
      </w:r>
      <w:r w:rsidRPr="008E37DC">
        <w:rPr>
          <w:rFonts w:ascii="Trebuchet MS" w:eastAsia="Times New Roman" w:hAnsi="Trebuchet MS" w:cs="Times New Roman"/>
          <w:color w:val="000000" w:themeColor="text1"/>
        </w:rPr>
        <w:t xml:space="preserve">discrimination </w:t>
      </w:r>
      <w:r>
        <w:rPr>
          <w:rFonts w:ascii="Trebuchet MS" w:eastAsia="Times New Roman" w:hAnsi="Trebuchet MS" w:cs="Times New Roman"/>
          <w:color w:val="000000" w:themeColor="text1"/>
        </w:rPr>
        <w:t xml:space="preserve">manifests itself </w:t>
      </w:r>
      <w:r w:rsidRPr="008E37DC">
        <w:rPr>
          <w:rFonts w:ascii="Trebuchet MS" w:eastAsia="Times New Roman" w:hAnsi="Trebuchet MS" w:cs="Times New Roman"/>
          <w:color w:val="000000" w:themeColor="text1"/>
        </w:rPr>
        <w:t xml:space="preserve">in the workplace </w:t>
      </w:r>
    </w:p>
    <w:p w14:paraId="28D6CFD0" w14:textId="77777777" w:rsidR="00235486" w:rsidRPr="008E37DC" w:rsidRDefault="00235486" w:rsidP="00235486">
      <w:pPr>
        <w:pStyle w:val="ListParagraph"/>
        <w:numPr>
          <w:ilvl w:val="0"/>
          <w:numId w:val="2"/>
        </w:numPr>
        <w:spacing w:after="0" w:line="276" w:lineRule="auto"/>
        <w:rPr>
          <w:rFonts w:ascii="Trebuchet MS" w:hAnsi="Trebuchet MS"/>
        </w:rPr>
      </w:pPr>
      <w:r w:rsidRPr="008E37DC">
        <w:rPr>
          <w:rFonts w:ascii="Trebuchet MS" w:eastAsia="Times New Roman" w:hAnsi="Trebuchet MS" w:cs="Times New Roman"/>
          <w:color w:val="000000" w:themeColor="text1"/>
        </w:rPr>
        <w:t>Excellent communication skills, both written and verbal</w:t>
      </w:r>
    </w:p>
    <w:p w14:paraId="53EF158F" w14:textId="77777777" w:rsidR="00235486" w:rsidRPr="004C1519" w:rsidRDefault="00235486" w:rsidP="00235486">
      <w:pPr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color w:val="000000" w:themeColor="text1"/>
        </w:rPr>
        <w:t>Ability to develop strategies, plans and solutions</w:t>
      </w:r>
    </w:p>
    <w:p w14:paraId="161AF53B" w14:textId="77777777" w:rsidR="00235486" w:rsidRPr="00610F79" w:rsidRDefault="00235486" w:rsidP="00235486">
      <w:pPr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eastAsia="Times New Roman" w:hAnsi="Trebuchet MS" w:cs="Times New Roman"/>
          <w:color w:val="000000" w:themeColor="text1"/>
        </w:rPr>
        <w:t xml:space="preserve">Ability to interpret and analyse data </w:t>
      </w:r>
    </w:p>
    <w:p w14:paraId="233E8997" w14:textId="77777777" w:rsidR="00235486" w:rsidRPr="00857197" w:rsidRDefault="00235486" w:rsidP="00235486">
      <w:pPr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eastAsia="Times New Roman" w:hAnsi="Trebuchet MS" w:cs="Times New Roman"/>
          <w:color w:val="000000" w:themeColor="text1"/>
        </w:rPr>
        <w:t>Experience of researching and drafting policy documents and reports</w:t>
      </w:r>
    </w:p>
    <w:p w14:paraId="31311F54" w14:textId="77777777" w:rsidR="00235486" w:rsidRDefault="00235486" w:rsidP="00235486">
      <w:pPr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eastAsia="Times New Roman" w:hAnsi="Trebuchet MS" w:cs="Times New Roman"/>
          <w:color w:val="000000" w:themeColor="text1"/>
        </w:rPr>
        <w:t xml:space="preserve">Experience of developing and delivering campaigns </w:t>
      </w:r>
    </w:p>
    <w:p w14:paraId="448B9934" w14:textId="77777777" w:rsidR="00235486" w:rsidRPr="000276D6" w:rsidRDefault="00235486" w:rsidP="00235486">
      <w:pPr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color w:val="000000" w:themeColor="text1"/>
        </w:rPr>
        <w:t>Experience of working with union branch officials</w:t>
      </w:r>
      <w:r>
        <w:rPr>
          <w:rFonts w:ascii="Trebuchet MS" w:eastAsia="Times New Roman" w:hAnsi="Trebuchet MS" w:cs="Times New Roman"/>
          <w:color w:val="000000" w:themeColor="text1"/>
        </w:rPr>
        <w:t xml:space="preserve"> and reps</w:t>
      </w:r>
    </w:p>
    <w:p w14:paraId="3A8148DE" w14:textId="77777777" w:rsidR="00235486" w:rsidRPr="008E37DC" w:rsidRDefault="00235486" w:rsidP="00235486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 w:rsidRPr="00D0567C">
        <w:rPr>
          <w:rFonts w:ascii="Trebuchet MS" w:hAnsi="Trebuchet MS"/>
        </w:rPr>
        <w:t xml:space="preserve">Ability to organise </w:t>
      </w:r>
      <w:r>
        <w:rPr>
          <w:rFonts w:ascii="Trebuchet MS" w:hAnsi="Trebuchet MS"/>
        </w:rPr>
        <w:t xml:space="preserve">networks/groups </w:t>
      </w:r>
    </w:p>
    <w:p w14:paraId="0CD5327C" w14:textId="77777777" w:rsidR="00235486" w:rsidRDefault="00235486" w:rsidP="00235486">
      <w:pPr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color w:val="000000" w:themeColor="text1"/>
        </w:rPr>
        <w:t>Experience of advocacy in difficult situations</w:t>
      </w:r>
    </w:p>
    <w:p w14:paraId="69FE7D9C" w14:textId="77777777" w:rsidR="00235486" w:rsidRDefault="00235486" w:rsidP="00235486">
      <w:pPr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color w:val="000000" w:themeColor="text1"/>
        </w:rPr>
        <w:t>A demonstrable commitment to and/or experience of working for a trade union or non-profit organisation</w:t>
      </w:r>
    </w:p>
    <w:p w14:paraId="6325BD36" w14:textId="77777777" w:rsidR="00235486" w:rsidRPr="00BB533D" w:rsidRDefault="00235486" w:rsidP="00235486">
      <w:pPr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 w:rsidRPr="00BB533D">
        <w:rPr>
          <w:rFonts w:ascii="Trebuchet MS" w:eastAsia="Times New Roman" w:hAnsi="Trebuchet MS" w:cs="Times New Roman"/>
          <w:color w:val="000000" w:themeColor="text1"/>
        </w:rPr>
        <w:t>Proven influencing skills</w:t>
      </w:r>
    </w:p>
    <w:p w14:paraId="39D89DE7" w14:textId="77777777" w:rsidR="00235486" w:rsidRPr="00EE5C81" w:rsidRDefault="00235486" w:rsidP="00235486">
      <w:pPr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 w:rsidRPr="00D0567C">
        <w:rPr>
          <w:rFonts w:ascii="Trebuchet MS" w:eastAsia="Times New Roman" w:hAnsi="Trebuchet MS" w:cs="Times New Roman"/>
          <w:color w:val="000000" w:themeColor="text1"/>
        </w:rPr>
        <w:t xml:space="preserve">An ability to work both independently and within a team </w:t>
      </w:r>
    </w:p>
    <w:p w14:paraId="462E863A" w14:textId="77777777" w:rsidR="00235486" w:rsidRPr="00850679" w:rsidRDefault="00235486" w:rsidP="00235486">
      <w:pPr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eastAsia="Times New Roman" w:hAnsi="Trebuchet MS" w:cs="Times New Roman"/>
          <w:color w:val="000000" w:themeColor="text1"/>
        </w:rPr>
        <w:t xml:space="preserve">An </w:t>
      </w:r>
      <w:r w:rsidRPr="00D0567C">
        <w:rPr>
          <w:rFonts w:ascii="Trebuchet MS" w:eastAsia="Times New Roman" w:hAnsi="Trebuchet MS" w:cs="Times New Roman"/>
          <w:color w:val="000000" w:themeColor="text1"/>
        </w:rPr>
        <w:t>ability to manage competing priorities and deadlines</w:t>
      </w:r>
    </w:p>
    <w:p w14:paraId="01E03AB6" w14:textId="77777777" w:rsidR="00235486" w:rsidRPr="00850679" w:rsidRDefault="00235486" w:rsidP="00235486">
      <w:pPr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eastAsia="Times New Roman" w:hAnsi="Trebuchet MS" w:cs="Times New Roman"/>
          <w:color w:val="000000" w:themeColor="text1"/>
        </w:rPr>
        <w:t>A commitment to development and learning new skills</w:t>
      </w:r>
    </w:p>
    <w:p w14:paraId="12391137" w14:textId="77777777" w:rsidR="00235486" w:rsidRPr="00D0567C" w:rsidRDefault="00235486" w:rsidP="00235486">
      <w:pPr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eastAsia="Times New Roman" w:hAnsi="Trebuchet MS" w:cs="Times New Roman"/>
          <w:color w:val="000000" w:themeColor="text1"/>
        </w:rPr>
        <w:t>Ability to think creatively and innovatively to find solutions</w:t>
      </w:r>
    </w:p>
    <w:p w14:paraId="32562E32" w14:textId="77777777" w:rsidR="00235486" w:rsidRDefault="00235486" w:rsidP="00235486">
      <w:pPr>
        <w:spacing w:after="0"/>
        <w:rPr>
          <w:rFonts w:ascii="Trebuchet MS" w:eastAsia="Times New Roman" w:hAnsi="Trebuchet MS" w:cs="Times New Roman"/>
          <w:color w:val="000000" w:themeColor="text1"/>
        </w:rPr>
      </w:pPr>
    </w:p>
    <w:p w14:paraId="4F4E9779" w14:textId="5954382A" w:rsidR="00F54F99" w:rsidRPr="00235486" w:rsidRDefault="00F54F99" w:rsidP="00235486">
      <w:pPr>
        <w:spacing w:after="0"/>
        <w:rPr>
          <w:rFonts w:ascii="Trebuchet MS" w:eastAsia="Trebuchet MS" w:hAnsi="Trebuchet MS" w:cs="Trebuchet MS"/>
          <w:b/>
          <w:bCs/>
          <w:color w:val="000000" w:themeColor="text1"/>
        </w:rPr>
      </w:pPr>
    </w:p>
    <w:sectPr w:rsidR="00F54F99" w:rsidRPr="00235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CED"/>
    <w:multiLevelType w:val="hybridMultilevel"/>
    <w:tmpl w:val="C1AC9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A5DB2"/>
    <w:multiLevelType w:val="hybridMultilevel"/>
    <w:tmpl w:val="65143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2380064">
    <w:abstractNumId w:val="1"/>
  </w:num>
  <w:num w:numId="2" w16cid:durableId="114874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86"/>
    <w:rsid w:val="00235486"/>
    <w:rsid w:val="00F5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2B71C"/>
  <w15:chartTrackingRefBased/>
  <w15:docId w15:val="{B4ACE96B-4D68-4D2B-A4A0-E9396814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48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48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3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35486"/>
  </w:style>
  <w:style w:type="paragraph" w:styleId="ListParagraph">
    <w:name w:val="List Paragraph"/>
    <w:basedOn w:val="Normal"/>
    <w:uiPriority w:val="34"/>
    <w:qFormat/>
    <w:rsid w:val="00235486"/>
    <w:pPr>
      <w:ind w:left="720"/>
      <w:contextualSpacing/>
    </w:pPr>
  </w:style>
  <w:style w:type="character" w:customStyle="1" w:styleId="Link">
    <w:name w:val="Link"/>
    <w:rsid w:val="00235486"/>
    <w:rPr>
      <w:u w:val="single"/>
      <w:lang w:val="en-US"/>
    </w:rPr>
  </w:style>
  <w:style w:type="paragraph" w:customStyle="1" w:styleId="Default">
    <w:name w:val="Default"/>
    <w:rsid w:val="0023548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Nathan</dc:creator>
  <cp:keywords/>
  <dc:description/>
  <cp:lastModifiedBy>Tom Nathan</cp:lastModifiedBy>
  <cp:revision>1</cp:revision>
  <dcterms:created xsi:type="dcterms:W3CDTF">2023-08-02T14:55:00Z</dcterms:created>
  <dcterms:modified xsi:type="dcterms:W3CDTF">2023-08-02T14:59:00Z</dcterms:modified>
</cp:coreProperties>
</file>